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525"/>
        <w:gridCol w:w="5526"/>
        <w:gridCol w:w="5526"/>
      </w:tblGrid>
      <w:tr w:rsidR="00627562" w:rsidRPr="00F37FCD" w:rsidTr="00471B3E">
        <w:trPr>
          <w:trHeight w:val="1020"/>
        </w:trPr>
        <w:tc>
          <w:tcPr>
            <w:tcW w:w="22102" w:type="dxa"/>
            <w:gridSpan w:val="4"/>
          </w:tcPr>
          <w:p w:rsidR="001E642F" w:rsidRPr="00F37FCD" w:rsidRDefault="00471B3E" w:rsidP="00170645">
            <w:pPr>
              <w:jc w:val="center"/>
              <w:rPr>
                <w:rFonts w:ascii="Tahoma" w:hAnsi="Tahoma" w:cs="Tahoma"/>
                <w:color w:val="002060"/>
                <w:lang w:val="en-GB"/>
              </w:rPr>
            </w:pPr>
            <w:r w:rsidRPr="00F37FCD">
              <w:rPr>
                <w:lang w:val="en-GB" w:eastAsia="tr-TR"/>
              </w:rPr>
              <w:drawing>
                <wp:anchor distT="0" distB="0" distL="114300" distR="114300" simplePos="0" relativeHeight="251658240" behindDoc="1" locked="0" layoutInCell="1" allowOverlap="1">
                  <wp:simplePos x="0" y="0"/>
                  <wp:positionH relativeFrom="column">
                    <wp:posOffset>343535</wp:posOffset>
                  </wp:positionH>
                  <wp:positionV relativeFrom="paragraph">
                    <wp:posOffset>-140334</wp:posOffset>
                  </wp:positionV>
                  <wp:extent cx="2495550" cy="464668"/>
                  <wp:effectExtent l="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071" cy="467744"/>
                          </a:xfrm>
                          <a:prstGeom prst="rect">
                            <a:avLst/>
                          </a:prstGeom>
                        </pic:spPr>
                      </pic:pic>
                    </a:graphicData>
                  </a:graphic>
                  <wp14:sizeRelH relativeFrom="page">
                    <wp14:pctWidth>0</wp14:pctWidth>
                  </wp14:sizeRelH>
                  <wp14:sizeRelV relativeFrom="page">
                    <wp14:pctHeight>0</wp14:pctHeight>
                  </wp14:sizeRelV>
                </wp:anchor>
              </w:drawing>
            </w:r>
            <w:r w:rsidR="00D937D5" w:rsidRPr="00F37FCD">
              <w:rPr>
                <w:rFonts w:ascii="Tahoma" w:hAnsi="Tahoma" w:cs="Tahoma"/>
                <w:b/>
                <w:color w:val="002060"/>
                <w:sz w:val="40"/>
                <w:lang w:val="en-GB"/>
              </w:rPr>
              <w:t xml:space="preserve">SZUTEST </w:t>
            </w:r>
            <w:r w:rsidR="00170645" w:rsidRPr="00F37FCD">
              <w:rPr>
                <w:rFonts w:ascii="Tahoma" w:hAnsi="Tahoma" w:cs="Tahoma"/>
                <w:b/>
                <w:color w:val="002060"/>
                <w:sz w:val="40"/>
                <w:lang w:val="en-GB"/>
              </w:rPr>
              <w:t>POLICIES</w:t>
            </w:r>
          </w:p>
        </w:tc>
      </w:tr>
      <w:tr w:rsidR="00627562" w:rsidRPr="00EE4DFC" w:rsidTr="00E860E6">
        <w:tc>
          <w:tcPr>
            <w:tcW w:w="22102" w:type="dxa"/>
            <w:gridSpan w:val="4"/>
          </w:tcPr>
          <w:p w:rsidR="00EE4DFC" w:rsidRPr="00732FF5" w:rsidRDefault="00D937D5" w:rsidP="00D4517E">
            <w:pPr>
              <w:jc w:val="both"/>
              <w:rPr>
                <w:rFonts w:ascii="Tahoma" w:hAnsi="Tahoma" w:cs="Tahoma"/>
                <w:color w:val="002060"/>
                <w:sz w:val="24"/>
                <w:szCs w:val="26"/>
                <w:lang w:val="en-GB"/>
              </w:rPr>
            </w:pPr>
            <w:r w:rsidRPr="00732FF5">
              <w:rPr>
                <w:rFonts w:ascii="Tahoma" w:hAnsi="Tahoma" w:cs="Tahoma"/>
                <w:color w:val="002060"/>
                <w:sz w:val="24"/>
                <w:szCs w:val="26"/>
                <w:lang w:val="en-GB"/>
              </w:rPr>
              <w:t xml:space="preserve">SZUTEST </w:t>
            </w:r>
            <w:r w:rsidR="00732FF5">
              <w:rPr>
                <w:rFonts w:ascii="Tahoma" w:hAnsi="Tahoma" w:cs="Tahoma"/>
                <w:color w:val="002060"/>
                <w:sz w:val="24"/>
                <w:szCs w:val="26"/>
                <w:lang w:val="en-GB"/>
              </w:rPr>
              <w:t xml:space="preserve">Policies </w:t>
            </w:r>
            <w:r w:rsidR="00EE4DFC" w:rsidRPr="00732FF5">
              <w:rPr>
                <w:rFonts w:ascii="Tahoma" w:hAnsi="Tahoma" w:cs="Tahoma"/>
                <w:color w:val="002060"/>
                <w:sz w:val="24"/>
                <w:szCs w:val="26"/>
                <w:lang w:val="en-GB"/>
              </w:rPr>
              <w:t>consist of Quality Policy, Sustainability and Continuous Improvement Policy, Customer Focused Approach Policy</w:t>
            </w:r>
            <w:r w:rsidR="00732FF5" w:rsidRPr="00732FF5">
              <w:rPr>
                <w:rFonts w:ascii="Tahoma" w:hAnsi="Tahoma" w:cs="Tahoma"/>
                <w:color w:val="002060"/>
                <w:sz w:val="24"/>
                <w:szCs w:val="26"/>
                <w:lang w:val="en-GB"/>
              </w:rPr>
              <w:t>, Leadership</w:t>
            </w:r>
            <w:r w:rsidR="00EE4DFC" w:rsidRPr="00732FF5">
              <w:rPr>
                <w:rFonts w:ascii="Tahoma" w:hAnsi="Tahoma" w:cs="Tahoma"/>
                <w:color w:val="002060"/>
                <w:sz w:val="24"/>
                <w:szCs w:val="26"/>
                <w:lang w:val="en-GB"/>
              </w:rPr>
              <w:t xml:space="preserve"> and Management Policy </w:t>
            </w:r>
            <w:r w:rsidR="00732FF5" w:rsidRPr="00732FF5">
              <w:rPr>
                <w:rFonts w:ascii="Tahoma" w:hAnsi="Tahoma" w:cs="Tahoma"/>
                <w:color w:val="002060"/>
                <w:sz w:val="24"/>
                <w:szCs w:val="26"/>
                <w:lang w:val="en-GB"/>
              </w:rPr>
              <w:t>and they</w:t>
            </w:r>
            <w:r w:rsidR="00EE4DFC" w:rsidRPr="00732FF5">
              <w:rPr>
                <w:rFonts w:ascii="Tahoma" w:hAnsi="Tahoma" w:cs="Tahoma"/>
                <w:color w:val="002060"/>
                <w:sz w:val="24"/>
                <w:szCs w:val="26"/>
                <w:lang w:val="en-GB"/>
              </w:rPr>
              <w:t xml:space="preserve"> are </w:t>
            </w:r>
            <w:hyperlink r:id="rId8" w:history="1">
              <w:r w:rsidR="00EE4DFC" w:rsidRPr="00732FF5">
                <w:rPr>
                  <w:rFonts w:ascii="Tahoma" w:hAnsi="Tahoma" w:cs="Tahoma"/>
                  <w:color w:val="002060"/>
                  <w:sz w:val="24"/>
                  <w:szCs w:val="26"/>
                  <w:lang w:val="en-GB"/>
                </w:rPr>
                <w:t>an inseparable whole</w:t>
              </w:r>
            </w:hyperlink>
            <w:r w:rsidRPr="00732FF5">
              <w:rPr>
                <w:rFonts w:ascii="Tahoma" w:hAnsi="Tahoma" w:cs="Tahoma"/>
                <w:color w:val="002060"/>
                <w:sz w:val="24"/>
                <w:szCs w:val="26"/>
                <w:lang w:val="en-GB"/>
              </w:rPr>
              <w:t xml:space="preserve">. </w:t>
            </w:r>
          </w:p>
          <w:p w:rsidR="001E642F" w:rsidRPr="00EE4DFC" w:rsidRDefault="001D6BAC" w:rsidP="00732FF5">
            <w:pPr>
              <w:jc w:val="both"/>
              <w:rPr>
                <w:rFonts w:ascii="Tahoma" w:hAnsi="Tahoma" w:cs="Tahoma"/>
                <w:color w:val="002060"/>
                <w:sz w:val="24"/>
                <w:szCs w:val="28"/>
                <w:lang w:val="en-GB"/>
              </w:rPr>
            </w:pPr>
            <w:r w:rsidRPr="00732FF5">
              <w:rPr>
                <w:rFonts w:ascii="Tahoma" w:hAnsi="Tahoma" w:cs="Tahoma"/>
                <w:color w:val="002060"/>
                <w:sz w:val="24"/>
                <w:szCs w:val="26"/>
                <w:lang w:val="en-GB"/>
              </w:rPr>
              <w:t>Establishment</w:t>
            </w:r>
            <w:r w:rsidR="00EE4DFC" w:rsidRPr="00732FF5">
              <w:rPr>
                <w:rFonts w:ascii="Tahoma" w:hAnsi="Tahoma" w:cs="Tahoma"/>
                <w:color w:val="002060"/>
                <w:sz w:val="24"/>
                <w:szCs w:val="26"/>
                <w:lang w:val="en-GB"/>
              </w:rPr>
              <w:t>, implement</w:t>
            </w:r>
            <w:r w:rsidR="00732FF5" w:rsidRPr="00732FF5">
              <w:rPr>
                <w:rFonts w:ascii="Tahoma" w:hAnsi="Tahoma" w:cs="Tahoma"/>
                <w:color w:val="002060"/>
                <w:sz w:val="24"/>
                <w:szCs w:val="26"/>
                <w:lang w:val="en-GB"/>
              </w:rPr>
              <w:t>ation</w:t>
            </w:r>
            <w:r w:rsidR="00EE4DFC" w:rsidRPr="00732FF5">
              <w:rPr>
                <w:rFonts w:ascii="Tahoma" w:hAnsi="Tahoma" w:cs="Tahoma"/>
                <w:color w:val="002060"/>
                <w:sz w:val="24"/>
                <w:szCs w:val="26"/>
                <w:lang w:val="en-GB"/>
              </w:rPr>
              <w:t xml:space="preserve"> and improvement of </w:t>
            </w:r>
            <w:r w:rsidR="00732FF5" w:rsidRPr="00732FF5">
              <w:rPr>
                <w:rFonts w:ascii="Tahoma" w:hAnsi="Tahoma" w:cs="Tahoma"/>
                <w:color w:val="002060"/>
                <w:sz w:val="24"/>
                <w:szCs w:val="26"/>
                <w:lang w:val="en-GB"/>
              </w:rPr>
              <w:t xml:space="preserve">the </w:t>
            </w:r>
            <w:r w:rsidR="00EE4DFC" w:rsidRPr="00732FF5">
              <w:rPr>
                <w:rFonts w:ascii="Tahoma" w:hAnsi="Tahoma" w:cs="Tahoma"/>
                <w:color w:val="002060"/>
                <w:sz w:val="24"/>
                <w:szCs w:val="26"/>
                <w:lang w:val="en-GB"/>
              </w:rPr>
              <w:t>policies are the responsibility of Top Management</w:t>
            </w:r>
            <w:r w:rsidR="00D937D5" w:rsidRPr="00732FF5">
              <w:rPr>
                <w:rFonts w:ascii="Tahoma" w:hAnsi="Tahoma" w:cs="Tahoma"/>
                <w:color w:val="002060"/>
                <w:sz w:val="24"/>
                <w:szCs w:val="26"/>
                <w:lang w:val="en-GB"/>
              </w:rPr>
              <w:t>.</w:t>
            </w:r>
            <w:r w:rsidR="00EE4DFC" w:rsidRPr="00732FF5">
              <w:rPr>
                <w:rFonts w:ascii="Tahoma" w:hAnsi="Tahoma" w:cs="Tahoma"/>
                <w:color w:val="002060"/>
                <w:sz w:val="24"/>
                <w:szCs w:val="26"/>
                <w:lang w:val="en-GB"/>
              </w:rPr>
              <w:t xml:space="preserve"> Top Management</w:t>
            </w:r>
            <w:r w:rsidR="00732FF5" w:rsidRPr="00732FF5">
              <w:rPr>
                <w:rFonts w:ascii="Tahoma" w:hAnsi="Tahoma" w:cs="Tahoma"/>
                <w:color w:val="002060"/>
                <w:sz w:val="24"/>
                <w:szCs w:val="26"/>
                <w:lang w:val="en-GB"/>
              </w:rPr>
              <w:t xml:space="preserve"> provide understanding, implementation and maintenance of policies.</w:t>
            </w:r>
            <w:r w:rsidR="00732FF5" w:rsidRPr="00732FF5">
              <w:rPr>
                <w:rFonts w:ascii="Tahoma" w:hAnsi="Tahoma" w:cs="Tahoma"/>
                <w:color w:val="002060"/>
                <w:szCs w:val="28"/>
                <w:lang w:val="en-GB"/>
              </w:rPr>
              <w:t xml:space="preserve"> </w:t>
            </w:r>
            <w:r w:rsidR="00EE4DFC" w:rsidRPr="00732FF5">
              <w:rPr>
                <w:rFonts w:ascii="Tahoma" w:hAnsi="Tahoma" w:cs="Tahoma"/>
                <w:color w:val="002060"/>
                <w:szCs w:val="28"/>
                <w:lang w:val="en-GB"/>
              </w:rPr>
              <w:t xml:space="preserve"> </w:t>
            </w:r>
            <w:r w:rsidR="00D937D5" w:rsidRPr="00732FF5">
              <w:rPr>
                <w:rFonts w:ascii="Tahoma" w:hAnsi="Tahoma" w:cs="Tahoma"/>
                <w:color w:val="002060"/>
                <w:szCs w:val="28"/>
                <w:lang w:val="en-GB"/>
              </w:rPr>
              <w:t xml:space="preserve"> </w:t>
            </w:r>
          </w:p>
        </w:tc>
      </w:tr>
      <w:tr w:rsidR="00627562" w:rsidRPr="00F37FCD" w:rsidTr="00E860E6">
        <w:tc>
          <w:tcPr>
            <w:tcW w:w="5525" w:type="dxa"/>
          </w:tcPr>
          <w:p w:rsidR="00D937D5" w:rsidRPr="00F37FCD" w:rsidRDefault="00170645" w:rsidP="00047BB9">
            <w:pPr>
              <w:spacing w:before="120"/>
              <w:ind w:left="57" w:right="57"/>
              <w:rPr>
                <w:rFonts w:ascii="Tahoma" w:hAnsi="Tahoma" w:cs="Tahoma"/>
                <w:b/>
                <w:color w:val="002060"/>
                <w:sz w:val="26"/>
                <w:szCs w:val="26"/>
                <w:u w:val="single"/>
                <w:lang w:val="en-GB"/>
              </w:rPr>
            </w:pPr>
            <w:r w:rsidRPr="00F37FCD">
              <w:rPr>
                <w:rFonts w:ascii="Tahoma" w:hAnsi="Tahoma" w:cs="Tahoma"/>
                <w:b/>
                <w:color w:val="002060"/>
                <w:sz w:val="26"/>
                <w:szCs w:val="26"/>
                <w:u w:val="single"/>
                <w:lang w:val="en-GB"/>
              </w:rPr>
              <w:t>Quality Policy</w:t>
            </w:r>
            <w:r w:rsidR="00D937D5" w:rsidRPr="00F37FCD">
              <w:rPr>
                <w:rFonts w:ascii="Tahoma" w:hAnsi="Tahoma" w:cs="Tahoma"/>
                <w:b/>
                <w:color w:val="002060"/>
                <w:sz w:val="26"/>
                <w:szCs w:val="26"/>
                <w:u w:val="single"/>
                <w:lang w:val="en-GB"/>
              </w:rPr>
              <w:t>;</w:t>
            </w:r>
          </w:p>
          <w:p w:rsidR="00047BB9" w:rsidRPr="00F37FCD" w:rsidRDefault="00047BB9" w:rsidP="00047BB9">
            <w:pPr>
              <w:spacing w:before="120"/>
              <w:ind w:left="57" w:right="57"/>
              <w:rPr>
                <w:rFonts w:ascii="Tahoma" w:hAnsi="Tahoma" w:cs="Tahoma"/>
                <w:color w:val="002060"/>
                <w:sz w:val="24"/>
                <w:szCs w:val="26"/>
                <w:lang w:val="en-GB"/>
              </w:rPr>
            </w:pPr>
          </w:p>
          <w:p w:rsidR="00D937D5" w:rsidRPr="00F37FCD" w:rsidRDefault="00170645" w:rsidP="00F37FCD">
            <w:pPr>
              <w:spacing w:before="120"/>
              <w:ind w:left="57" w:right="57"/>
              <w:jc w:val="both"/>
              <w:rPr>
                <w:rFonts w:ascii="Tahoma" w:hAnsi="Tahoma" w:cs="Tahoma"/>
                <w:color w:val="002060"/>
                <w:sz w:val="2"/>
                <w:szCs w:val="26"/>
                <w:lang w:val="en-GB"/>
              </w:rPr>
            </w:pPr>
            <w:r w:rsidRPr="00F37FCD">
              <w:rPr>
                <w:rFonts w:ascii="Tahoma" w:hAnsi="Tahoma" w:cs="Tahoma"/>
                <w:color w:val="002060"/>
                <w:sz w:val="26"/>
                <w:szCs w:val="26"/>
                <w:lang w:val="en-GB"/>
              </w:rPr>
              <w:t xml:space="preserve">SZUTEST's Top Management and Employees </w:t>
            </w:r>
            <w:r w:rsidR="00F37FCD" w:rsidRPr="00F37FCD">
              <w:rPr>
                <w:rFonts w:ascii="Tahoma" w:hAnsi="Tahoma" w:cs="Tahoma"/>
                <w:color w:val="002060"/>
                <w:sz w:val="26"/>
                <w:szCs w:val="26"/>
                <w:lang w:val="en-GB"/>
              </w:rPr>
              <w:t>committed</w:t>
            </w:r>
            <w:r w:rsidRPr="00F37FCD">
              <w:rPr>
                <w:rFonts w:ascii="Tahoma" w:hAnsi="Tahoma" w:cs="Tahoma"/>
                <w:color w:val="002060"/>
                <w:sz w:val="26"/>
                <w:szCs w:val="26"/>
                <w:lang w:val="en-GB"/>
              </w:rPr>
              <w:t xml:space="preserve"> to;</w:t>
            </w:r>
            <w:r w:rsidRPr="00F37FCD">
              <w:rPr>
                <w:rFonts w:ascii="Tahoma" w:hAnsi="Tahoma" w:cs="Tahoma"/>
                <w:color w:val="002060"/>
                <w:sz w:val="26"/>
                <w:szCs w:val="26"/>
                <w:lang w:val="en-GB"/>
              </w:rPr>
              <w:br/>
              <w:t>Carry out all activities based to good professional practice and technical application within the framework of local and international regulations and standards, and in full compliance with principles of impartially, independence and confidentiality,</w:t>
            </w:r>
            <w:r w:rsidRPr="00F37FCD">
              <w:rPr>
                <w:rFonts w:ascii="Tahoma" w:hAnsi="Tahoma" w:cs="Tahoma"/>
                <w:color w:val="002060"/>
                <w:sz w:val="26"/>
                <w:szCs w:val="26"/>
                <w:lang w:val="en-GB"/>
              </w:rPr>
              <w:br/>
              <w:t>Quickly respond to customer enquiries, serve customers with competent employees within the principles of impartially and equality, and thus ensure customer satisfaction with a customer-focused service understanding,</w:t>
            </w:r>
            <w:r w:rsidRPr="00F37FCD">
              <w:rPr>
                <w:rFonts w:ascii="Tahoma" w:hAnsi="Tahoma" w:cs="Tahoma"/>
                <w:color w:val="002060"/>
                <w:sz w:val="26"/>
                <w:szCs w:val="26"/>
                <w:lang w:val="en-GB"/>
              </w:rPr>
              <w:br/>
              <w:t>Closely monitor sectoral changes and innovations, and improve effectiveness of processes in accordance with the requirements of SZUTEST's Quality System requirements, customer expectations and accreditations and authorizations related standards and regulations.</w:t>
            </w:r>
            <w:r w:rsidRPr="00F37FCD">
              <w:rPr>
                <w:rFonts w:ascii="Tahoma" w:hAnsi="Tahoma" w:cs="Tahoma"/>
                <w:color w:val="002060"/>
                <w:sz w:val="26"/>
                <w:szCs w:val="26"/>
                <w:lang w:val="en-GB"/>
              </w:rPr>
              <w:br/>
              <w:t>Complying with "SZUTEST's Code of Ethics</w:t>
            </w:r>
            <w:r w:rsidRPr="00F37FCD">
              <w:rPr>
                <w:rFonts w:ascii="Tahoma" w:hAnsi="Tahoma" w:cs="Tahoma"/>
                <w:color w:val="002060"/>
                <w:sz w:val="26"/>
                <w:szCs w:val="26"/>
                <w:lang w:val="en-GB"/>
              </w:rPr>
              <w:br/>
              <w:t>To improve personnel qualification and technical infrastructure in accordance with the activities, familiarize themselves with the quality system documentation and implement SZUTEST policies and procedures in their work,</w:t>
            </w:r>
            <w:r w:rsidRPr="00F37FCD">
              <w:rPr>
                <w:rFonts w:ascii="Tahoma" w:hAnsi="Tahoma" w:cs="Tahoma"/>
                <w:color w:val="002060"/>
                <w:sz w:val="26"/>
                <w:szCs w:val="26"/>
                <w:lang w:val="en-GB"/>
              </w:rPr>
              <w:br/>
              <w:t>Protect human and environmental health and safety, and</w:t>
            </w:r>
            <w:r w:rsidRPr="00F37FCD">
              <w:rPr>
                <w:rFonts w:ascii="Tahoma" w:hAnsi="Tahoma" w:cs="Tahoma"/>
                <w:color w:val="002060"/>
                <w:sz w:val="26"/>
                <w:szCs w:val="26"/>
                <w:lang w:val="en-GB"/>
              </w:rPr>
              <w:br/>
              <w:t>Ensure employees work on safe sites; continuously  keep a high awareness of occupational health and safety and take all required measures in this effect.</w:t>
            </w:r>
          </w:p>
        </w:tc>
        <w:tc>
          <w:tcPr>
            <w:tcW w:w="5525" w:type="dxa"/>
          </w:tcPr>
          <w:p w:rsidR="00F37FCD" w:rsidRPr="00BF3AE6" w:rsidRDefault="00F37FCD" w:rsidP="00047BB9">
            <w:pPr>
              <w:spacing w:before="120"/>
              <w:ind w:left="57" w:right="57"/>
              <w:rPr>
                <w:rFonts w:ascii="Tahoma" w:hAnsi="Tahoma" w:cs="Tahoma"/>
                <w:b/>
                <w:color w:val="002060"/>
                <w:sz w:val="26"/>
                <w:szCs w:val="26"/>
                <w:u w:val="single"/>
                <w:lang w:val="en-GB"/>
              </w:rPr>
            </w:pPr>
            <w:r w:rsidRPr="00BF3AE6">
              <w:rPr>
                <w:rFonts w:ascii="Tahoma" w:hAnsi="Tahoma" w:cs="Tahoma"/>
                <w:b/>
                <w:color w:val="002060"/>
                <w:sz w:val="26"/>
                <w:szCs w:val="26"/>
                <w:u w:val="single"/>
                <w:lang w:val="en-GB"/>
              </w:rPr>
              <w:t>Sustainability and Continuous Improvement Policy</w:t>
            </w:r>
            <w:r w:rsidRPr="00BF3AE6">
              <w:rPr>
                <w:rFonts w:ascii="Tahoma" w:hAnsi="Tahoma" w:cs="Tahoma"/>
                <w:b/>
                <w:color w:val="002060"/>
                <w:sz w:val="26"/>
                <w:szCs w:val="26"/>
                <w:u w:val="single"/>
                <w:lang w:val="en-GB"/>
              </w:rPr>
              <w:t>;</w:t>
            </w:r>
          </w:p>
          <w:p w:rsidR="00D937D5" w:rsidRPr="00F37FCD" w:rsidRDefault="00F37FCD" w:rsidP="00BF3AE6">
            <w:pPr>
              <w:spacing w:before="120"/>
              <w:ind w:left="57" w:right="57"/>
              <w:jc w:val="both"/>
              <w:rPr>
                <w:rFonts w:ascii="Tahoma" w:hAnsi="Tahoma" w:cs="Tahoma"/>
                <w:color w:val="002060"/>
                <w:sz w:val="26"/>
                <w:szCs w:val="26"/>
                <w:lang w:val="en-GB"/>
              </w:rPr>
            </w:pPr>
            <w:r w:rsidRPr="00BF3AE6">
              <w:rPr>
                <w:rFonts w:ascii="Tahoma" w:hAnsi="Tahoma" w:cs="Tahoma"/>
                <w:color w:val="002060"/>
                <w:sz w:val="26"/>
                <w:szCs w:val="26"/>
                <w:lang w:val="en-GB"/>
              </w:rPr>
              <w:t>Quality System:  The pace of decrease in nonconformities observed during internal or notified body audits is monitored and used as a tool to continuously improve the quality system.</w:t>
            </w:r>
            <w:r w:rsidRPr="00BF3AE6">
              <w:rPr>
                <w:rFonts w:ascii="Tahoma" w:hAnsi="Tahoma" w:cs="Tahoma"/>
                <w:color w:val="002060"/>
                <w:sz w:val="26"/>
                <w:szCs w:val="26"/>
                <w:lang w:val="en-GB"/>
              </w:rPr>
              <w:br/>
              <w:t>For Commercial Success: Growth and profitability are measured and goals are set according to these measurements.</w:t>
            </w:r>
            <w:r w:rsidRPr="00BF3AE6">
              <w:rPr>
                <w:rFonts w:ascii="Tahoma" w:hAnsi="Tahoma" w:cs="Tahoma"/>
                <w:color w:val="002060"/>
                <w:sz w:val="26"/>
                <w:szCs w:val="26"/>
                <w:lang w:val="en-GB"/>
              </w:rPr>
              <w:br/>
              <w:t>Business Growth Activities: New business fields and markets are searched, and activities are forwarded to those areas.</w:t>
            </w:r>
            <w:r w:rsidRPr="00BF3AE6">
              <w:rPr>
                <w:rFonts w:ascii="Tahoma" w:hAnsi="Tahoma" w:cs="Tahoma"/>
                <w:color w:val="002060"/>
                <w:sz w:val="26"/>
                <w:szCs w:val="26"/>
                <w:lang w:val="en-GB"/>
              </w:rPr>
              <w:br/>
              <w:t>Personal Development of Employees;</w:t>
            </w:r>
            <w:r w:rsidR="00732FF5" w:rsidRPr="00BF3AE6">
              <w:rPr>
                <w:rFonts w:ascii="Tahoma" w:hAnsi="Tahoma" w:cs="Tahoma"/>
                <w:color w:val="002060"/>
                <w:sz w:val="26"/>
                <w:szCs w:val="26"/>
                <w:lang w:val="en-GB"/>
              </w:rPr>
              <w:t> Trainings</w:t>
            </w:r>
            <w:r w:rsidRPr="00BF3AE6">
              <w:rPr>
                <w:rFonts w:ascii="Tahoma" w:hAnsi="Tahoma" w:cs="Tahoma"/>
                <w:color w:val="002060"/>
                <w:sz w:val="26"/>
                <w:szCs w:val="26"/>
                <w:lang w:val="en-GB"/>
              </w:rPr>
              <w:t xml:space="preserve"> are planned, held and evaluated to develop communicational and technical skills of employees.</w:t>
            </w:r>
            <w:r w:rsidRPr="00BF3AE6">
              <w:rPr>
                <w:rFonts w:ascii="Tahoma" w:hAnsi="Tahoma" w:cs="Tahoma"/>
                <w:color w:val="002060"/>
                <w:sz w:val="26"/>
                <w:szCs w:val="26"/>
                <w:lang w:val="en-GB"/>
              </w:rPr>
              <w:br/>
              <w:t>All SZUTEST activities are designed and performed in accordance with regulations, standards and guiding documents about its accreditations and authorizations. Inspections of all activities are realized through internal audits.</w:t>
            </w:r>
          </w:p>
        </w:tc>
        <w:tc>
          <w:tcPr>
            <w:tcW w:w="5526" w:type="dxa"/>
          </w:tcPr>
          <w:p w:rsidR="00F37FCD" w:rsidRPr="00BF3AE6" w:rsidRDefault="00F37FCD" w:rsidP="00047BB9">
            <w:pPr>
              <w:spacing w:before="120"/>
              <w:ind w:left="57" w:right="57"/>
              <w:rPr>
                <w:rFonts w:ascii="Tahoma" w:hAnsi="Tahoma" w:cs="Tahoma"/>
                <w:b/>
                <w:color w:val="002060"/>
                <w:sz w:val="26"/>
                <w:szCs w:val="26"/>
                <w:u w:val="single"/>
                <w:lang w:val="en-GB"/>
              </w:rPr>
            </w:pPr>
            <w:r w:rsidRPr="00BF3AE6">
              <w:rPr>
                <w:rFonts w:ascii="Tahoma" w:hAnsi="Tahoma" w:cs="Tahoma"/>
                <w:b/>
                <w:color w:val="002060"/>
                <w:sz w:val="26"/>
                <w:szCs w:val="26"/>
                <w:u w:val="single"/>
                <w:lang w:val="en-GB"/>
              </w:rPr>
              <w:t>Customer-Focused Approach</w:t>
            </w:r>
            <w:r w:rsidR="00EE4DFC">
              <w:rPr>
                <w:rFonts w:ascii="Tahoma" w:hAnsi="Tahoma" w:cs="Tahoma"/>
                <w:b/>
                <w:color w:val="002060"/>
                <w:sz w:val="26"/>
                <w:szCs w:val="26"/>
                <w:u w:val="single"/>
                <w:lang w:val="en-GB"/>
              </w:rPr>
              <w:t xml:space="preserve"> Policy</w:t>
            </w:r>
            <w:r w:rsidRPr="00BF3AE6">
              <w:rPr>
                <w:rFonts w:ascii="Tahoma" w:hAnsi="Tahoma" w:cs="Tahoma"/>
                <w:b/>
                <w:color w:val="002060"/>
                <w:sz w:val="26"/>
                <w:szCs w:val="26"/>
                <w:u w:val="single"/>
                <w:lang w:val="en-GB"/>
              </w:rPr>
              <w:t>;</w:t>
            </w:r>
          </w:p>
          <w:p w:rsidR="00D937D5" w:rsidRPr="00F37FCD" w:rsidRDefault="00F37FCD" w:rsidP="00BF3AE6">
            <w:pPr>
              <w:spacing w:before="120"/>
              <w:ind w:left="57" w:right="57"/>
              <w:jc w:val="both"/>
              <w:rPr>
                <w:rFonts w:ascii="Tahoma" w:hAnsi="Tahoma" w:cs="Tahoma"/>
                <w:color w:val="002060"/>
                <w:sz w:val="26"/>
                <w:szCs w:val="26"/>
                <w:lang w:val="en-GB"/>
              </w:rPr>
            </w:pPr>
            <w:r w:rsidRPr="00BF3AE6">
              <w:rPr>
                <w:rFonts w:ascii="Tahoma" w:hAnsi="Tahoma" w:cs="Tahoma"/>
                <w:color w:val="002060"/>
                <w:sz w:val="26"/>
                <w:szCs w:val="26"/>
                <w:lang w:val="en-GB"/>
              </w:rPr>
              <w:t>SZUTEST's customers are the company</w:t>
            </w:r>
            <w:r w:rsidR="00BF3AE6">
              <w:rPr>
                <w:rFonts w:ascii="Tahoma" w:hAnsi="Tahoma" w:cs="Tahoma"/>
                <w:color w:val="002060"/>
                <w:sz w:val="26"/>
                <w:szCs w:val="26"/>
                <w:lang w:val="en-GB"/>
              </w:rPr>
              <w:t>’</w:t>
            </w:r>
            <w:r w:rsidRPr="00BF3AE6">
              <w:rPr>
                <w:rFonts w:ascii="Tahoma" w:hAnsi="Tahoma" w:cs="Tahoma"/>
                <w:color w:val="002060"/>
                <w:sz w:val="26"/>
                <w:szCs w:val="26"/>
                <w:lang w:val="en-GB"/>
              </w:rPr>
              <w:t>s reason for existence. Therefore, customer demands and needs are taken seriously, and dealt with in the shortest time possible. All processes related to customers are managed effectively, and customers are treated fairly and equally in a way to make them feel valued.</w:t>
            </w:r>
            <w:r w:rsidRPr="00BF3AE6">
              <w:rPr>
                <w:rFonts w:ascii="Tahoma" w:hAnsi="Tahoma" w:cs="Tahoma"/>
                <w:color w:val="002060"/>
                <w:sz w:val="26"/>
                <w:szCs w:val="26"/>
                <w:lang w:val="en-GB"/>
              </w:rPr>
              <w:br/>
              <w:t>Objections to decisions taken in conformity assessments are analysed effectively and candidly. Within the framework of the principle of being customer-focused, it is specifically emphasized to customers that they are being served in line with their long term interests. </w:t>
            </w:r>
            <w:r w:rsidRPr="00BF3AE6">
              <w:rPr>
                <w:rFonts w:ascii="Tahoma" w:hAnsi="Tahoma" w:cs="Tahoma"/>
                <w:color w:val="002060"/>
                <w:sz w:val="26"/>
                <w:szCs w:val="26"/>
                <w:lang w:val="en-GB"/>
              </w:rPr>
              <w:br/>
              <w:t>Our competent employees, our ability for objective evaluation, our impartiality and independence are our most valuable assets for our customers. We are well aware of the importance of our objective and independent services for our customers provided under the current competitive economic conditions.</w:t>
            </w:r>
          </w:p>
        </w:tc>
        <w:tc>
          <w:tcPr>
            <w:tcW w:w="5526" w:type="dxa"/>
          </w:tcPr>
          <w:p w:rsidR="001E642F" w:rsidRPr="00BF3AE6" w:rsidRDefault="00F37FCD" w:rsidP="00047BB9">
            <w:pPr>
              <w:spacing w:before="120"/>
              <w:ind w:left="57" w:right="57"/>
              <w:rPr>
                <w:rFonts w:ascii="Tahoma" w:hAnsi="Tahoma" w:cs="Tahoma"/>
                <w:b/>
                <w:color w:val="002060"/>
                <w:sz w:val="26"/>
                <w:szCs w:val="26"/>
                <w:u w:val="single"/>
                <w:lang w:val="en-GB"/>
              </w:rPr>
            </w:pPr>
            <w:r w:rsidRPr="00BF3AE6">
              <w:rPr>
                <w:rFonts w:ascii="Tahoma" w:hAnsi="Tahoma" w:cs="Tahoma"/>
                <w:b/>
                <w:color w:val="002060"/>
                <w:sz w:val="26"/>
                <w:szCs w:val="26"/>
                <w:u w:val="single"/>
                <w:lang w:val="en-GB"/>
              </w:rPr>
              <w:t>Leadership and Management Policy</w:t>
            </w:r>
          </w:p>
          <w:p w:rsidR="00350729" w:rsidRPr="00F37FCD" w:rsidRDefault="00F37FCD" w:rsidP="00BF3AE6">
            <w:pPr>
              <w:spacing w:before="120"/>
              <w:ind w:left="57" w:right="57"/>
              <w:jc w:val="both"/>
              <w:rPr>
                <w:rFonts w:ascii="Tahoma" w:hAnsi="Tahoma" w:cs="Tahoma"/>
                <w:color w:val="002060"/>
                <w:sz w:val="26"/>
                <w:szCs w:val="26"/>
                <w:lang w:val="en-GB"/>
              </w:rPr>
            </w:pPr>
            <w:r w:rsidRPr="00BF3AE6">
              <w:rPr>
                <w:rFonts w:ascii="Tahoma" w:hAnsi="Tahoma" w:cs="Tahoma"/>
                <w:color w:val="002060"/>
                <w:sz w:val="26"/>
                <w:szCs w:val="26"/>
                <w:lang w:val="en-GB"/>
              </w:rPr>
              <w:t>Management at SZUTEST is established on leadership fundamentals.</w:t>
            </w:r>
            <w:r w:rsidRPr="00BF3AE6">
              <w:rPr>
                <w:rFonts w:ascii="Tahoma" w:hAnsi="Tahoma" w:cs="Tahoma"/>
                <w:color w:val="002060"/>
                <w:sz w:val="26"/>
                <w:szCs w:val="26"/>
                <w:lang w:val="en-GB"/>
              </w:rPr>
              <w:br/>
              <w:t>Managers are enablers for their team members and contribute to their success. Reason for existence for our managers is to lead and guide their team members and to continuously support them.</w:t>
            </w:r>
            <w:r w:rsidRPr="00BF3AE6">
              <w:rPr>
                <w:rFonts w:ascii="Tahoma" w:hAnsi="Tahoma" w:cs="Tahoma"/>
                <w:color w:val="002060"/>
                <w:sz w:val="26"/>
                <w:szCs w:val="26"/>
                <w:lang w:val="en-GB"/>
              </w:rPr>
              <w:br/>
              <w:t>Our top management and team leaders internalize our publicly announced Dream and carry out activities in accordance with SZUTEST's purpose and strategies.</w:t>
            </w:r>
            <w:r w:rsidRPr="00BF3AE6">
              <w:rPr>
                <w:rFonts w:ascii="Tahoma" w:hAnsi="Tahoma" w:cs="Tahoma"/>
                <w:color w:val="002060"/>
                <w:sz w:val="26"/>
                <w:szCs w:val="26"/>
                <w:lang w:val="en-GB"/>
              </w:rPr>
              <w:br/>
              <w:t>Managers are prone to delegation of authority; They develop themselves in areas they believe to be important and useful for SZUTEST, decreasing their daily workload, thus the authorized employees can have the chance to develop their skills of decision-making, entrepreneurship and creativity.</w:t>
            </w:r>
            <w:r w:rsidRPr="00BF3AE6">
              <w:rPr>
                <w:rFonts w:ascii="Tahoma" w:hAnsi="Tahoma" w:cs="Tahoma"/>
                <w:color w:val="002060"/>
                <w:sz w:val="26"/>
                <w:szCs w:val="26"/>
                <w:lang w:val="en-GB"/>
              </w:rPr>
              <w:br/>
              <w:t>Managers do not hunt for employee mistakes, but acknowledge and reward success. They know where there is activity, there is a possibility for mistakes.</w:t>
            </w:r>
            <w:r w:rsidRPr="00BF3AE6">
              <w:rPr>
                <w:rFonts w:ascii="Tahoma" w:hAnsi="Tahoma" w:cs="Tahoma"/>
                <w:color w:val="002060"/>
                <w:sz w:val="26"/>
                <w:szCs w:val="26"/>
                <w:lang w:val="en-GB"/>
              </w:rPr>
              <w:br/>
              <w:t>They demonstrate an energizing attitude towards employees.</w:t>
            </w:r>
            <w:r w:rsidRPr="00BF3AE6">
              <w:rPr>
                <w:rFonts w:ascii="Tahoma" w:hAnsi="Tahoma" w:cs="Tahoma"/>
                <w:color w:val="002060"/>
                <w:sz w:val="26"/>
                <w:szCs w:val="26"/>
                <w:lang w:val="en-GB"/>
              </w:rPr>
              <w:br/>
              <w:t>They undertake accountability for their decisions. They attribute great importance to information needs of stakeholders and employees with the importance of communication in mind.</w:t>
            </w:r>
            <w:r w:rsidRPr="00BF3AE6">
              <w:rPr>
                <w:rFonts w:ascii="Tahoma" w:hAnsi="Tahoma" w:cs="Tahoma"/>
                <w:color w:val="002060"/>
                <w:sz w:val="26"/>
                <w:szCs w:val="26"/>
                <w:lang w:val="en-GB"/>
              </w:rPr>
              <w:br/>
              <w:t>Managers feel great ownership for SZUTEST. They are experts at developing their employees in line with their capabilities and providing a good environment for them to perform at their best with a strong sense of ownership.</w:t>
            </w:r>
          </w:p>
        </w:tc>
      </w:tr>
      <w:tr w:rsidR="00627562" w:rsidRPr="00F37FCD" w:rsidTr="00E860E6">
        <w:tc>
          <w:tcPr>
            <w:tcW w:w="5525" w:type="dxa"/>
          </w:tcPr>
          <w:p w:rsidR="00D4517E" w:rsidRPr="00F37FCD" w:rsidRDefault="00D4517E" w:rsidP="00D937D5">
            <w:pPr>
              <w:ind w:left="57" w:right="57"/>
              <w:rPr>
                <w:rFonts w:ascii="Cambria" w:hAnsi="Cambria"/>
                <w:b/>
                <w:color w:val="002060"/>
                <w:szCs w:val="30"/>
                <w:u w:val="single"/>
                <w:lang w:val="en-GB"/>
              </w:rPr>
            </w:pPr>
          </w:p>
        </w:tc>
        <w:tc>
          <w:tcPr>
            <w:tcW w:w="5525" w:type="dxa"/>
          </w:tcPr>
          <w:p w:rsidR="00D4517E" w:rsidRPr="00F37FCD" w:rsidRDefault="00D4517E" w:rsidP="00D937D5">
            <w:pPr>
              <w:ind w:left="57" w:right="57"/>
              <w:rPr>
                <w:rFonts w:ascii="Cambria" w:hAnsi="Cambria"/>
                <w:b/>
                <w:color w:val="002060"/>
                <w:sz w:val="30"/>
                <w:szCs w:val="30"/>
                <w:u w:val="single"/>
                <w:lang w:val="en-GB"/>
              </w:rPr>
            </w:pPr>
          </w:p>
        </w:tc>
        <w:tc>
          <w:tcPr>
            <w:tcW w:w="5526" w:type="dxa"/>
          </w:tcPr>
          <w:p w:rsidR="00D4517E" w:rsidRPr="00F37FCD" w:rsidRDefault="00D4517E" w:rsidP="00D937D5">
            <w:pPr>
              <w:ind w:left="57" w:right="57"/>
              <w:rPr>
                <w:rFonts w:ascii="Cambria" w:hAnsi="Cambria"/>
                <w:b/>
                <w:color w:val="002060"/>
                <w:sz w:val="30"/>
                <w:szCs w:val="30"/>
                <w:u w:val="single"/>
                <w:lang w:val="en-GB"/>
              </w:rPr>
            </w:pPr>
          </w:p>
        </w:tc>
        <w:tc>
          <w:tcPr>
            <w:tcW w:w="5526" w:type="dxa"/>
          </w:tcPr>
          <w:p w:rsidR="001E642F" w:rsidRPr="00F37FCD" w:rsidRDefault="001E642F" w:rsidP="001E642F">
            <w:pPr>
              <w:ind w:left="57" w:right="57"/>
              <w:jc w:val="center"/>
              <w:rPr>
                <w:rFonts w:ascii="Cambria" w:hAnsi="Cambria"/>
                <w:color w:val="002060"/>
                <w:sz w:val="30"/>
                <w:szCs w:val="30"/>
                <w:lang w:val="en-GB"/>
              </w:rPr>
            </w:pPr>
          </w:p>
          <w:p w:rsidR="00D4517E" w:rsidRPr="00F37FCD" w:rsidRDefault="001E642F" w:rsidP="001E642F">
            <w:pPr>
              <w:ind w:left="57" w:right="57"/>
              <w:jc w:val="center"/>
              <w:rPr>
                <w:rFonts w:ascii="Tahoma" w:hAnsi="Tahoma" w:cs="Tahoma"/>
                <w:color w:val="002060"/>
                <w:sz w:val="26"/>
                <w:szCs w:val="26"/>
                <w:lang w:val="en-GB"/>
              </w:rPr>
            </w:pPr>
            <w:r w:rsidRPr="00F37FCD">
              <w:rPr>
                <w:rFonts w:ascii="Tahoma" w:hAnsi="Tahoma" w:cs="Tahoma"/>
                <w:color w:val="002060"/>
                <w:sz w:val="26"/>
                <w:szCs w:val="26"/>
                <w:lang w:val="en-GB"/>
              </w:rPr>
              <w:t>Mehmet IŞIKLAR</w:t>
            </w:r>
          </w:p>
          <w:p w:rsidR="001E642F" w:rsidRPr="00F37FCD" w:rsidRDefault="00F37FCD" w:rsidP="001E642F">
            <w:pPr>
              <w:ind w:left="57" w:right="57"/>
              <w:jc w:val="center"/>
              <w:rPr>
                <w:rFonts w:ascii="Tahoma" w:hAnsi="Tahoma" w:cs="Tahoma"/>
                <w:color w:val="002060"/>
                <w:sz w:val="26"/>
                <w:szCs w:val="26"/>
                <w:lang w:val="en-GB"/>
              </w:rPr>
            </w:pPr>
            <w:r>
              <w:rPr>
                <w:rFonts w:ascii="Tahoma" w:hAnsi="Tahoma" w:cs="Tahoma"/>
                <w:color w:val="002060"/>
                <w:sz w:val="26"/>
                <w:szCs w:val="26"/>
                <w:lang w:val="en-GB"/>
              </w:rPr>
              <w:t>General Manager</w:t>
            </w:r>
          </w:p>
          <w:p w:rsidR="001E642F" w:rsidRPr="00F37FCD" w:rsidRDefault="001E642F" w:rsidP="00627562">
            <w:pPr>
              <w:ind w:left="57" w:right="57"/>
              <w:jc w:val="center"/>
              <w:rPr>
                <w:rFonts w:ascii="Cambria" w:hAnsi="Cambria"/>
                <w:b/>
                <w:color w:val="002060"/>
                <w:sz w:val="30"/>
                <w:szCs w:val="30"/>
                <w:u w:val="single"/>
                <w:lang w:val="en-GB"/>
              </w:rPr>
            </w:pPr>
          </w:p>
        </w:tc>
      </w:tr>
      <w:tr w:rsidR="00C10776" w:rsidRPr="00F37FCD" w:rsidTr="00471B3E">
        <w:trPr>
          <w:trHeight w:val="119"/>
        </w:trPr>
        <w:tc>
          <w:tcPr>
            <w:tcW w:w="22102" w:type="dxa"/>
            <w:gridSpan w:val="4"/>
          </w:tcPr>
          <w:p w:rsidR="00D4517E" w:rsidRPr="00F37FCD" w:rsidRDefault="00471B3E" w:rsidP="00471B3E">
            <w:pPr>
              <w:ind w:left="57" w:right="57"/>
              <w:rPr>
                <w:rFonts w:ascii="Tahoma" w:hAnsi="Tahoma" w:cs="Tahoma"/>
                <w:color w:val="002060"/>
                <w:sz w:val="18"/>
                <w:szCs w:val="30"/>
                <w:lang w:val="en-GB"/>
              </w:rPr>
            </w:pPr>
            <w:r w:rsidRPr="00F37FCD">
              <w:rPr>
                <w:rFonts w:ascii="Tahoma" w:hAnsi="Tahoma" w:cs="Tahoma"/>
                <w:color w:val="002060"/>
                <w:sz w:val="18"/>
                <w:szCs w:val="30"/>
                <w:lang w:val="en-GB"/>
              </w:rPr>
              <w:t>23.10.2017</w:t>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r>
            <w:r w:rsidRPr="00F37FCD">
              <w:rPr>
                <w:rFonts w:ascii="Tahoma" w:hAnsi="Tahoma" w:cs="Tahoma"/>
                <w:color w:val="002060"/>
                <w:sz w:val="18"/>
                <w:szCs w:val="30"/>
                <w:lang w:val="en-GB"/>
              </w:rPr>
              <w:tab/>
              <w:t xml:space="preserve">   </w:t>
            </w:r>
            <w:r w:rsidR="00693E32" w:rsidRPr="00F37FCD">
              <w:rPr>
                <w:rFonts w:ascii="Tahoma" w:hAnsi="Tahoma" w:cs="Tahoma"/>
                <w:color w:val="002060"/>
                <w:sz w:val="18"/>
                <w:szCs w:val="30"/>
                <w:lang w:val="en-GB"/>
              </w:rPr>
              <w:t>FR.251</w:t>
            </w:r>
            <w:r w:rsidR="00D40C3B" w:rsidRPr="00F37FCD">
              <w:rPr>
                <w:rFonts w:ascii="Tahoma" w:hAnsi="Tahoma" w:cs="Tahoma"/>
                <w:color w:val="002060"/>
                <w:sz w:val="18"/>
                <w:szCs w:val="30"/>
                <w:lang w:val="en-GB"/>
              </w:rPr>
              <w:t xml:space="preserve"> R:0</w:t>
            </w:r>
            <w:r w:rsidRPr="00F37FCD">
              <w:rPr>
                <w:rFonts w:ascii="Tahoma" w:hAnsi="Tahoma" w:cs="Tahoma"/>
                <w:color w:val="002060"/>
                <w:sz w:val="18"/>
                <w:szCs w:val="30"/>
                <w:lang w:val="en-GB"/>
              </w:rPr>
              <w:t>2</w:t>
            </w:r>
          </w:p>
        </w:tc>
      </w:tr>
    </w:tbl>
    <w:p w:rsidR="000E4315" w:rsidRPr="00F37FCD" w:rsidRDefault="0019506F">
      <w:pPr>
        <w:rPr>
          <w:color w:val="002060"/>
          <w:lang w:val="en-GB"/>
        </w:rPr>
      </w:pPr>
    </w:p>
    <w:sectPr w:rsidR="000E4315" w:rsidRPr="00F37FCD" w:rsidSect="00627562">
      <w:pgSz w:w="23814" w:h="16839" w:orient="landscape" w:code="8"/>
      <w:pgMar w:top="851"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6F" w:rsidRDefault="0019506F" w:rsidP="00471B3E">
      <w:pPr>
        <w:spacing w:after="0" w:line="240" w:lineRule="auto"/>
      </w:pPr>
      <w:r>
        <w:separator/>
      </w:r>
    </w:p>
  </w:endnote>
  <w:endnote w:type="continuationSeparator" w:id="0">
    <w:p w:rsidR="0019506F" w:rsidRDefault="0019506F" w:rsidP="004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6F" w:rsidRDefault="0019506F" w:rsidP="00471B3E">
      <w:pPr>
        <w:spacing w:after="0" w:line="240" w:lineRule="auto"/>
      </w:pPr>
      <w:r>
        <w:separator/>
      </w:r>
    </w:p>
  </w:footnote>
  <w:footnote w:type="continuationSeparator" w:id="0">
    <w:p w:rsidR="0019506F" w:rsidRDefault="0019506F" w:rsidP="00471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D5"/>
    <w:rsid w:val="00047BB9"/>
    <w:rsid w:val="00113664"/>
    <w:rsid w:val="00170645"/>
    <w:rsid w:val="0019506F"/>
    <w:rsid w:val="001D6BAC"/>
    <w:rsid w:val="001E642F"/>
    <w:rsid w:val="00237DDD"/>
    <w:rsid w:val="00350729"/>
    <w:rsid w:val="003C7248"/>
    <w:rsid w:val="00471B3E"/>
    <w:rsid w:val="00576EA1"/>
    <w:rsid w:val="00627562"/>
    <w:rsid w:val="00693E32"/>
    <w:rsid w:val="00732FF5"/>
    <w:rsid w:val="007A4237"/>
    <w:rsid w:val="00800357"/>
    <w:rsid w:val="009825BA"/>
    <w:rsid w:val="009D5A1E"/>
    <w:rsid w:val="00AB7B0B"/>
    <w:rsid w:val="00B479ED"/>
    <w:rsid w:val="00B835EC"/>
    <w:rsid w:val="00BF3AE6"/>
    <w:rsid w:val="00C10776"/>
    <w:rsid w:val="00C70D70"/>
    <w:rsid w:val="00D40C3B"/>
    <w:rsid w:val="00D4517E"/>
    <w:rsid w:val="00D937D5"/>
    <w:rsid w:val="00E7525F"/>
    <w:rsid w:val="00E860E6"/>
    <w:rsid w:val="00EE4DFC"/>
    <w:rsid w:val="00F301C9"/>
    <w:rsid w:val="00F37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BFDE6-1C43-47D2-A9DE-A0926AE2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C70D70"/>
  </w:style>
  <w:style w:type="paragraph" w:styleId="stbilgi">
    <w:name w:val="header"/>
    <w:basedOn w:val="Normal"/>
    <w:link w:val="stbilgiChar"/>
    <w:uiPriority w:val="99"/>
    <w:unhideWhenUsed/>
    <w:rsid w:val="00471B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1B3E"/>
  </w:style>
  <w:style w:type="paragraph" w:styleId="Altbilgi">
    <w:name w:val="footer"/>
    <w:basedOn w:val="Normal"/>
    <w:link w:val="AltbilgiChar"/>
    <w:uiPriority w:val="99"/>
    <w:unhideWhenUsed/>
    <w:rsid w:val="00471B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1B3E"/>
  </w:style>
  <w:style w:type="character" w:styleId="Kpr">
    <w:name w:val="Hyperlink"/>
    <w:basedOn w:val="VarsaylanParagrafYazTipi"/>
    <w:uiPriority w:val="99"/>
    <w:semiHidden/>
    <w:unhideWhenUsed/>
    <w:rsid w:val="00EE4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1790">
      <w:bodyDiv w:val="1"/>
      <w:marLeft w:val="0"/>
      <w:marRight w:val="0"/>
      <w:marTop w:val="0"/>
      <w:marBottom w:val="0"/>
      <w:divBdr>
        <w:top w:val="none" w:sz="0" w:space="0" w:color="auto"/>
        <w:left w:val="none" w:sz="0" w:space="0" w:color="auto"/>
        <w:bottom w:val="none" w:sz="0" w:space="0" w:color="auto"/>
        <w:right w:val="none" w:sz="0" w:space="0" w:color="auto"/>
      </w:divBdr>
    </w:div>
    <w:div w:id="611594085">
      <w:bodyDiv w:val="1"/>
      <w:marLeft w:val="0"/>
      <w:marRight w:val="0"/>
      <w:marTop w:val="0"/>
      <w:marBottom w:val="0"/>
      <w:divBdr>
        <w:top w:val="none" w:sz="0" w:space="0" w:color="auto"/>
        <w:left w:val="none" w:sz="0" w:space="0" w:color="auto"/>
        <w:bottom w:val="none" w:sz="0" w:space="0" w:color="auto"/>
        <w:right w:val="none" w:sz="0" w:space="0" w:color="auto"/>
      </w:divBdr>
    </w:div>
    <w:div w:id="6399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an%20inseparable%20who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D4C6-3942-4AAC-90B1-1F620FCE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Yonca AKDAĞCIK</dc:creator>
  <cp:keywords/>
  <dc:description/>
  <cp:lastModifiedBy>Yonca AKDAĞCIK</cp:lastModifiedBy>
  <cp:revision>3</cp:revision>
  <dcterms:created xsi:type="dcterms:W3CDTF">2017-11-07T12:38:00Z</dcterms:created>
  <dcterms:modified xsi:type="dcterms:W3CDTF">2017-11-07T12:48:00Z</dcterms:modified>
</cp:coreProperties>
</file>